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F9" w:rsidRDefault="002B575F" w:rsidP="002B5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400D3"/>
          <w:sz w:val="36"/>
          <w:szCs w:val="36"/>
          <w:lang w:eastAsia="ru-RU"/>
        </w:rPr>
      </w:pPr>
      <w:r w:rsidRPr="00B042F9">
        <w:rPr>
          <w:rFonts w:ascii="Times New Roman" w:eastAsia="Times New Roman" w:hAnsi="Times New Roman" w:cs="Times New Roman"/>
          <w:b/>
          <w:bCs/>
          <w:color w:val="9400D3"/>
          <w:sz w:val="36"/>
          <w:szCs w:val="36"/>
          <w:lang w:eastAsia="ru-RU"/>
        </w:rPr>
        <w:t>Девять советов для родителей</w:t>
      </w:r>
      <w:r w:rsidR="00B042F9">
        <w:rPr>
          <w:rFonts w:ascii="Times New Roman" w:eastAsia="Times New Roman" w:hAnsi="Times New Roman" w:cs="Times New Roman"/>
          <w:b/>
          <w:bCs/>
          <w:color w:val="9400D3"/>
          <w:sz w:val="36"/>
          <w:szCs w:val="36"/>
          <w:lang w:eastAsia="ru-RU"/>
        </w:rPr>
        <w:t xml:space="preserve">  </w:t>
      </w:r>
    </w:p>
    <w:p w:rsidR="002B575F" w:rsidRP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42F9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·</w:t>
      </w:r>
      <w:r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</w:t>
      </w:r>
      <w:r w:rsidR="002B575F" w:rsidRPr="00B042F9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</w:p>
    <w:p w:rsidR="002B575F" w:rsidRPr="00B042F9" w:rsidRDefault="002B575F" w:rsidP="002B575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B042F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 </w:t>
      </w:r>
    </w:p>
    <w:p w:rsidR="002B575F" w:rsidRPr="00B042F9" w:rsidRDefault="002B575F" w:rsidP="002B575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B042F9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· Обсудите с ребенком те правила и нормы, с которыми он встретился в школе. Объясните их необходимость и целесообразность. </w:t>
      </w:r>
    </w:p>
    <w:p w:rsidR="002B575F" w:rsidRPr="00B042F9" w:rsidRDefault="002B575F" w:rsidP="002B575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B042F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 </w:t>
      </w:r>
    </w:p>
    <w:p w:rsidR="002B575F" w:rsidRPr="00B042F9" w:rsidRDefault="002B575F" w:rsidP="002B575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B042F9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· 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  <w:r w:rsidRPr="00B042F9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B042F9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  <w:t xml:space="preserve">· Составьте вместе с первоклассником распорядок дня, следите за его соблюдением. </w:t>
      </w:r>
    </w:p>
    <w:p w:rsidR="002B575F" w:rsidRPr="00B042F9" w:rsidRDefault="002B575F" w:rsidP="002B575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B042F9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 </w:t>
      </w:r>
    </w:p>
    <w:p w:rsidR="002B575F" w:rsidRPr="00B042F9" w:rsidRDefault="002B575F" w:rsidP="002B575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B042F9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·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</w:p>
    <w:p w:rsidR="002B575F" w:rsidRPr="00B042F9" w:rsidRDefault="002B575F" w:rsidP="002B575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B042F9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 </w:t>
      </w:r>
    </w:p>
    <w:p w:rsidR="002B575F" w:rsidRPr="00B042F9" w:rsidRDefault="002B575F" w:rsidP="002B575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B042F9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·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 </w:t>
      </w:r>
    </w:p>
    <w:p w:rsidR="002B575F" w:rsidRPr="00B042F9" w:rsidRDefault="002B575F" w:rsidP="002B575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B042F9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 </w:t>
      </w:r>
    </w:p>
    <w:p w:rsidR="002B575F" w:rsidRPr="00B042F9" w:rsidRDefault="002B575F" w:rsidP="002B575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B042F9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·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</w:p>
    <w:p w:rsidR="002B575F" w:rsidRPr="00B042F9" w:rsidRDefault="002B575F" w:rsidP="002B575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B042F9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 </w:t>
      </w:r>
    </w:p>
    <w:p w:rsidR="002B575F" w:rsidRPr="00B042F9" w:rsidRDefault="002B575F" w:rsidP="002B575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B042F9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lastRenderedPageBreak/>
        <w:t>·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2B575F" w:rsidRPr="00B042F9" w:rsidRDefault="002B575F" w:rsidP="002B575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B042F9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 </w:t>
      </w:r>
    </w:p>
    <w:p w:rsidR="002B575F" w:rsidRPr="00B042F9" w:rsidRDefault="002B575F" w:rsidP="002B575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B042F9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· Учение —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250886" w:rsidRPr="002B575F" w:rsidRDefault="00250886">
      <w:pPr>
        <w:rPr>
          <w:color w:val="7030A0"/>
        </w:rPr>
      </w:pPr>
    </w:p>
    <w:sectPr w:rsidR="00250886" w:rsidRPr="002B575F" w:rsidSect="0025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5F"/>
    <w:rsid w:val="00250886"/>
    <w:rsid w:val="002B575F"/>
    <w:rsid w:val="00B042F9"/>
    <w:rsid w:val="00B9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2013-02-10T11:13:00Z</dcterms:created>
  <dcterms:modified xsi:type="dcterms:W3CDTF">2013-02-10T12:37:00Z</dcterms:modified>
</cp:coreProperties>
</file>